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3" w:type="dxa"/>
        <w:jc w:val="center"/>
        <w:tblCellSpacing w:w="0" w:type="dxa"/>
        <w:tblInd w:w="255" w:type="dxa"/>
        <w:tblCellMar>
          <w:left w:w="0" w:type="dxa"/>
          <w:right w:w="0" w:type="dxa"/>
        </w:tblCellMar>
        <w:tblLook w:val="04A0"/>
      </w:tblPr>
      <w:tblGrid>
        <w:gridCol w:w="10083"/>
      </w:tblGrid>
      <w:tr w:rsidR="00E37C3A" w:rsidRPr="00E37C3A" w:rsidTr="00EC66C7">
        <w:trPr>
          <w:trHeight w:val="13671"/>
          <w:tblCellSpacing w:w="0" w:type="dxa"/>
          <w:jc w:val="center"/>
        </w:trPr>
        <w:tc>
          <w:tcPr>
            <w:tcW w:w="10083" w:type="dxa"/>
            <w:shd w:val="clear" w:color="auto" w:fill="FFFFFF"/>
            <w:hideMark/>
          </w:tcPr>
          <w:p w:rsidR="009773A0" w:rsidRPr="00EC66C7" w:rsidRDefault="00CB0E34" w:rsidP="00C6147B">
            <w:pPr>
              <w:spacing w:after="0" w:line="240" w:lineRule="auto"/>
              <w:ind w:right="544"/>
              <w:jc w:val="right"/>
              <w:rPr>
                <w:rFonts w:ascii="Arial Black" w:eastAsia="Times New Roman" w:hAnsi="Arial Black"/>
                <w:sz w:val="52"/>
                <w:szCs w:val="52"/>
              </w:rPr>
            </w:pPr>
            <w:r w:rsidRPr="00EC66C7">
              <w:rPr>
                <w:rFonts w:ascii="Arial Black" w:eastAsia="Times New Roman" w:hAnsi="Arial Black"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-51868</wp:posOffset>
                  </wp:positionH>
                  <wp:positionV relativeFrom="paragraph">
                    <wp:posOffset>12299</wp:posOffset>
                  </wp:positionV>
                  <wp:extent cx="1523938" cy="1648326"/>
                  <wp:effectExtent l="19050" t="0" r="62" b="0"/>
                  <wp:wrapNone/>
                  <wp:docPr id="6" name="Picture 6" descr="C:\Users\jthompson\AppData\Local\Microsoft\Windows\INetCache\Content.Word\oaog-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thompson\AppData\Local\Microsoft\Windows\INetCache\Content.Word\oaog-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9" cy="1648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2D3" w:rsidRPr="00EC66C7">
              <w:rPr>
                <w:rFonts w:ascii="Arial Black" w:eastAsia="Times New Roman" w:hAnsi="Arial Black"/>
                <w:sz w:val="52"/>
                <w:szCs w:val="52"/>
              </w:rPr>
              <w:t>Junior</w:t>
            </w:r>
            <w:r w:rsidR="00C6147B" w:rsidRPr="00EC66C7">
              <w:rPr>
                <w:rFonts w:ascii="Arial Black" w:eastAsia="Times New Roman" w:hAnsi="Arial Black"/>
                <w:sz w:val="52"/>
                <w:szCs w:val="52"/>
              </w:rPr>
              <w:t xml:space="preserve"> Observer</w:t>
            </w:r>
            <w:r w:rsidR="00EC66C7">
              <w:rPr>
                <w:rFonts w:ascii="Arial Black" w:eastAsia="Times New Roman" w:hAnsi="Arial Black"/>
                <w:sz w:val="52"/>
                <w:szCs w:val="52"/>
              </w:rPr>
              <w:t xml:space="preserve"> Checklist</w:t>
            </w:r>
          </w:p>
          <w:p w:rsidR="00C6147B" w:rsidRDefault="00C6147B" w:rsidP="00EC66C7">
            <w:pPr>
              <w:spacing w:after="0" w:line="240" w:lineRule="auto"/>
              <w:ind w:left="-205"/>
              <w:jc w:val="center"/>
              <w:rPr>
                <w:rFonts w:ascii="Arial Black" w:eastAsia="Times New Roman" w:hAnsi="Arial Black"/>
                <w:noProof/>
                <w:sz w:val="28"/>
                <w:szCs w:val="28"/>
              </w:rPr>
            </w:pPr>
          </w:p>
          <w:p w:rsidR="00CB0E34" w:rsidRDefault="00C6147B" w:rsidP="00C6147B">
            <w:pPr>
              <w:spacing w:after="0" w:line="240" w:lineRule="auto"/>
              <w:ind w:right="544"/>
              <w:jc w:val="right"/>
              <w:rPr>
                <w:rFonts w:ascii="Arial Black" w:eastAsia="Times New Roman" w:hAnsi="Arial Black"/>
                <w:noProof/>
                <w:sz w:val="40"/>
                <w:szCs w:val="40"/>
              </w:rPr>
            </w:pPr>
            <w:r w:rsidRPr="00CB0E34">
              <w:rPr>
                <w:rFonts w:ascii="Arial Black" w:eastAsia="Times New Roman" w:hAnsi="Arial Black"/>
                <w:noProof/>
                <w:sz w:val="40"/>
                <w:szCs w:val="40"/>
              </w:rPr>
              <w:t xml:space="preserve">Complete </w:t>
            </w:r>
            <w:r w:rsidR="00110574">
              <w:rPr>
                <w:rFonts w:ascii="Arial Black" w:eastAsia="Times New Roman" w:hAnsi="Arial Black"/>
                <w:noProof/>
                <w:sz w:val="40"/>
                <w:szCs w:val="40"/>
              </w:rPr>
              <w:t>the t</w:t>
            </w:r>
            <w:r w:rsidRPr="00CB0E34">
              <w:rPr>
                <w:rFonts w:ascii="Arial Black" w:eastAsia="Times New Roman" w:hAnsi="Arial Black"/>
                <w:noProof/>
                <w:sz w:val="40"/>
                <w:szCs w:val="40"/>
              </w:rPr>
              <w:t>asks</w:t>
            </w:r>
          </w:p>
          <w:p w:rsidR="00066DDF" w:rsidRPr="00CB0E34" w:rsidRDefault="00C6147B" w:rsidP="00C6147B">
            <w:pPr>
              <w:spacing w:after="0" w:line="240" w:lineRule="auto"/>
              <w:ind w:right="544"/>
              <w:jc w:val="right"/>
              <w:rPr>
                <w:rFonts w:ascii="Arial Black" w:eastAsia="Times New Roman" w:hAnsi="Arial Black"/>
                <w:noProof/>
                <w:sz w:val="40"/>
                <w:szCs w:val="40"/>
              </w:rPr>
            </w:pPr>
            <w:r w:rsidRPr="00CB0E34">
              <w:rPr>
                <w:rFonts w:ascii="Arial Black" w:eastAsia="Times New Roman" w:hAnsi="Arial Black"/>
                <w:noProof/>
                <w:sz w:val="40"/>
                <w:szCs w:val="40"/>
              </w:rPr>
              <w:t xml:space="preserve"> to earn a special pin!</w:t>
            </w:r>
          </w:p>
          <w:p w:rsidR="003D12D3" w:rsidRPr="00CB0E34" w:rsidRDefault="003D12D3" w:rsidP="009773A0">
            <w:pPr>
              <w:spacing w:after="0" w:line="240" w:lineRule="auto"/>
              <w:jc w:val="center"/>
              <w:rPr>
                <w:rFonts w:ascii="Pump Demi Bold LET" w:eastAsia="Times New Roman" w:hAnsi="Pump Demi Bold LET"/>
                <w:noProof/>
                <w:sz w:val="40"/>
                <w:szCs w:val="40"/>
              </w:rPr>
            </w:pPr>
          </w:p>
          <w:p w:rsidR="00C6147B" w:rsidRPr="00EC66C7" w:rsidRDefault="00EE2F0D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Find an example of 3 different types of telescope and learn their names (</w:t>
            </w:r>
            <w:proofErr w:type="spellStart"/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eg</w:t>
            </w:r>
            <w:proofErr w:type="spellEnd"/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 xml:space="preserve">. refractor, Newtonian, </w:t>
            </w:r>
            <w:proofErr w:type="spellStart"/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Dobsonian</w:t>
            </w:r>
            <w:proofErr w:type="spellEnd"/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, Schmidt-</w:t>
            </w:r>
            <w:proofErr w:type="spellStart"/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Cassegrain</w:t>
            </w:r>
            <w:proofErr w:type="spellEnd"/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)</w:t>
            </w:r>
            <w:r w:rsidR="0047165D"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EE2F0D" w:rsidRPr="00EC66C7" w:rsidRDefault="0047165D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Look through a refractor type telescope at a sky object of your choice.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47165D" w:rsidRPr="00EC66C7" w:rsidRDefault="0047165D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Look through a reflecting type telescope at a sky object of your choice.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47165D" w:rsidRPr="00EC66C7" w:rsidRDefault="00CB0E34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Find the Big Dipper in the sky with your naked eye.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CB0E34" w:rsidRPr="00EC66C7" w:rsidRDefault="00CB0E34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Identify a bright star in the sky with your naked eye and learn its name.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CB0E34" w:rsidRPr="00EC66C7" w:rsidRDefault="00CB0E34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Look at the Moon through a telescope of your choice.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CB0E34" w:rsidRPr="00EC66C7" w:rsidRDefault="00CB0E34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Look at the Sun through a telescope with the proper safe filters installed.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CB0E34" w:rsidRPr="00EC66C7" w:rsidRDefault="00CB0E34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Look at an object other than the Sun or Moon through a telescope.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CB0E34" w:rsidRPr="00EC66C7" w:rsidRDefault="00CB0E34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Arial Rounded MT Bold" w:eastAsia="Times New Roman" w:hAnsi="Arial Rounded MT Bold"/>
                <w:sz w:val="36"/>
                <w:szCs w:val="36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Learn the names of three different features on the Moon.</w:t>
            </w:r>
            <w:r w:rsidR="00EC66C7" w:rsidRPr="00EC66C7">
              <w:rPr>
                <w:rFonts w:ascii="Arial Rounded MT Bold" w:eastAsia="Times New Roman" w:hAnsi="Arial Rounded MT Bold"/>
                <w:sz w:val="36"/>
                <w:szCs w:val="36"/>
              </w:rPr>
              <w:br/>
            </w:r>
          </w:p>
          <w:p w:rsidR="00066DDF" w:rsidRPr="00CB0E34" w:rsidRDefault="00CB0E34" w:rsidP="00EC6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8" w:hanging="710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EC66C7">
              <w:rPr>
                <w:rFonts w:ascii="Arial Rounded MT Bold" w:eastAsia="Times New Roman" w:hAnsi="Arial Rounded MT Bold"/>
                <w:sz w:val="36"/>
                <w:szCs w:val="36"/>
              </w:rPr>
              <w:t>Learn an interesting astronomy related fact and tell it to an adult.</w:t>
            </w:r>
          </w:p>
        </w:tc>
      </w:tr>
    </w:tbl>
    <w:p w:rsidR="00BE6D5E" w:rsidRDefault="00BE6D5E" w:rsidP="00110574"/>
    <w:sectPr w:rsidR="00BE6D5E" w:rsidSect="00110574">
      <w:pgSz w:w="12240" w:h="15840"/>
      <w:pgMar w:top="568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ump Demi Bol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18A"/>
    <w:multiLevelType w:val="hybridMultilevel"/>
    <w:tmpl w:val="ADCC1D64"/>
    <w:lvl w:ilvl="0" w:tplc="E7D2FCA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E37C3A"/>
    <w:rsid w:val="00066DDF"/>
    <w:rsid w:val="00110574"/>
    <w:rsid w:val="003D12D3"/>
    <w:rsid w:val="0044632D"/>
    <w:rsid w:val="0047165D"/>
    <w:rsid w:val="005A68AF"/>
    <w:rsid w:val="005B6CEA"/>
    <w:rsid w:val="007A0AFF"/>
    <w:rsid w:val="00815A56"/>
    <w:rsid w:val="009773A0"/>
    <w:rsid w:val="00987A39"/>
    <w:rsid w:val="00BE6D5E"/>
    <w:rsid w:val="00C6147B"/>
    <w:rsid w:val="00CB0E34"/>
    <w:rsid w:val="00E37C3A"/>
    <w:rsid w:val="00EC66C7"/>
    <w:rsid w:val="00E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 Davis Engineering Ltd.</Company>
  <LinksUpToDate>false</LinksUpToDate>
  <CharactersWithSpaces>805</CharactersWithSpaces>
  <SharedDoc>false</SharedDoc>
  <HLinks>
    <vt:vector size="42" baseType="variant">
      <vt:variant>
        <vt:i4>196688</vt:i4>
      </vt:variant>
      <vt:variant>
        <vt:i4>18</vt:i4>
      </vt:variant>
      <vt:variant>
        <vt:i4>0</vt:i4>
      </vt:variant>
      <vt:variant>
        <vt:i4>5</vt:i4>
      </vt:variant>
      <vt:variant>
        <vt:lpwstr>http://idahoptv.org/dialogue4kids/season8/astronomy/glossary.cfm</vt:lpwstr>
      </vt:variant>
      <vt:variant>
        <vt:lpwstr>satellite</vt:lpwstr>
      </vt:variant>
      <vt:variant>
        <vt:i4>786518</vt:i4>
      </vt:variant>
      <vt:variant>
        <vt:i4>15</vt:i4>
      </vt:variant>
      <vt:variant>
        <vt:i4>0</vt:i4>
      </vt:variant>
      <vt:variant>
        <vt:i4>5</vt:i4>
      </vt:variant>
      <vt:variant>
        <vt:lpwstr>http://idahoptv.org/dialogue4kids/season8/astronomy/glossary.cfm</vt:lpwstr>
      </vt:variant>
      <vt:variant>
        <vt:lpwstr>telescope</vt:lpwstr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>http://idahoptv.org/dialogue4kids/season8/astronomy/glossary.cfm</vt:lpwstr>
      </vt:variant>
      <vt:variant>
        <vt:lpwstr>lightyear</vt:lpwstr>
      </vt:variant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http://idahoptv.org/dialogue4kids/season8/astronomy/glossary.cfm</vt:lpwstr>
      </vt:variant>
      <vt:variant>
        <vt:lpwstr>nebula</vt:lpwstr>
      </vt:variant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http://idahoptv.org/dialogue4kids/season8/astronomy/glossary.cfm</vt:lpwstr>
      </vt:variant>
      <vt:variant>
        <vt:lpwstr>meteorite</vt:lpwstr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http://idahoptv.org/dialogue4kids/season8/astronomy/glossary.cfm</vt:lpwstr>
      </vt:variant>
      <vt:variant>
        <vt:lpwstr>elliptical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http://idahoptv.org/dialogue4kids/season8/astronomy/glossary.cfm</vt:lpwstr>
      </vt:variant>
      <vt:variant>
        <vt:lpwstr>universe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Thompson</dc:creator>
  <cp:lastModifiedBy>James Thompson</cp:lastModifiedBy>
  <cp:revision>2</cp:revision>
  <dcterms:created xsi:type="dcterms:W3CDTF">2020-04-21T00:36:00Z</dcterms:created>
  <dcterms:modified xsi:type="dcterms:W3CDTF">2020-04-21T00:36:00Z</dcterms:modified>
</cp:coreProperties>
</file>